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DA567" w14:textId="22DD1757" w:rsidR="00120956" w:rsidRPr="00120956" w:rsidRDefault="00D331F1" w:rsidP="00120956">
      <w:pPr>
        <w:jc w:val="center"/>
        <w:rPr>
          <w:sz w:val="24"/>
          <w:szCs w:val="24"/>
        </w:rPr>
      </w:pPr>
      <w:r>
        <w:rPr>
          <w:b/>
          <w:bCs/>
          <w:noProof/>
          <w:sz w:val="24"/>
          <w:szCs w:val="24"/>
          <w:lang w:eastAsia="el-GR"/>
        </w:rPr>
        <mc:AlternateContent>
          <mc:Choice Requires="wps">
            <w:drawing>
              <wp:anchor distT="0" distB="0" distL="114300" distR="114300" simplePos="0" relativeHeight="251659264" behindDoc="1" locked="0" layoutInCell="1" allowOverlap="1" wp14:anchorId="1CD9EE43" wp14:editId="3C997001">
                <wp:simplePos x="0" y="0"/>
                <wp:positionH relativeFrom="column">
                  <wp:posOffset>-104053</wp:posOffset>
                </wp:positionH>
                <wp:positionV relativeFrom="paragraph">
                  <wp:posOffset>204952</wp:posOffset>
                </wp:positionV>
                <wp:extent cx="1071661" cy="340294"/>
                <wp:effectExtent l="0" t="0" r="14605" b="22225"/>
                <wp:wrapNone/>
                <wp:docPr id="1" name="Οβάλ 1"/>
                <wp:cNvGraphicFramePr/>
                <a:graphic xmlns:a="http://schemas.openxmlformats.org/drawingml/2006/main">
                  <a:graphicData uri="http://schemas.microsoft.com/office/word/2010/wordprocessingShape">
                    <wps:wsp>
                      <wps:cNvSpPr/>
                      <wps:spPr>
                        <a:xfrm>
                          <a:off x="0" y="0"/>
                          <a:ext cx="1071661" cy="34029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EE829" id="Οβάλ 1" o:spid="_x0000_s1026" style="position:absolute;margin-left:-8.2pt;margin-top:16.15pt;width:84.4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" fillcolor="white [3201]" strokecolor="black [3200]" strokeweight="1pt">
                <v:stroke joinstyle="miter"/>
              </v:oval>
            </w:pict>
          </mc:Fallback>
        </mc:AlternateContent>
      </w:r>
      <w:r w:rsidR="00120956" w:rsidRPr="00120956">
        <w:rPr>
          <w:b/>
          <w:bCs/>
          <w:sz w:val="24"/>
          <w:szCs w:val="24"/>
        </w:rPr>
        <w:t>Πρότυπο Ανάπτυξης Δράσεων Ενίσχυσης της Ενεργού Πολιτειότητας</w:t>
      </w:r>
    </w:p>
    <w:p w14:paraId="06438B47" w14:textId="47DF75EC" w:rsidR="00120956" w:rsidRPr="00F26E6B" w:rsidRDefault="00120956" w:rsidP="00120956">
      <w:pPr>
        <w:rPr>
          <w:color w:val="4472C4" w:themeColor="accent1"/>
        </w:rPr>
      </w:pPr>
      <w:r w:rsidRPr="00120956">
        <w:rPr>
          <w:b/>
          <w:bCs/>
          <w:color w:val="4472C4" w:themeColor="accent1"/>
        </w:rPr>
        <w:t xml:space="preserve">Τίτλος Δράσης </w:t>
      </w:r>
    </w:p>
    <w:p w14:paraId="67BE1FC1" w14:textId="63625EDC" w:rsidR="00120956" w:rsidRPr="00120956" w:rsidRDefault="00D331F1" w:rsidP="00120956">
      <w:r>
        <w:rPr>
          <w:b/>
          <w:bCs/>
          <w:noProof/>
          <w:sz w:val="24"/>
          <w:szCs w:val="24"/>
          <w:lang w:eastAsia="el-GR"/>
        </w:rPr>
        <mc:AlternateContent>
          <mc:Choice Requires="wps">
            <w:drawing>
              <wp:anchor distT="0" distB="0" distL="114300" distR="114300" simplePos="0" relativeHeight="251661312" behindDoc="1" locked="0" layoutInCell="1" allowOverlap="1" wp14:anchorId="02E003F9" wp14:editId="15057251">
                <wp:simplePos x="0" y="0"/>
                <wp:positionH relativeFrom="column">
                  <wp:posOffset>-242789</wp:posOffset>
                </wp:positionH>
                <wp:positionV relativeFrom="paragraph">
                  <wp:posOffset>209725</wp:posOffset>
                </wp:positionV>
                <wp:extent cx="1015299" cy="334120"/>
                <wp:effectExtent l="0" t="0" r="13970" b="27940"/>
                <wp:wrapNone/>
                <wp:docPr id="2" name="Οβάλ 2"/>
                <wp:cNvGraphicFramePr/>
                <a:graphic xmlns:a="http://schemas.openxmlformats.org/drawingml/2006/main">
                  <a:graphicData uri="http://schemas.microsoft.com/office/word/2010/wordprocessingShape">
                    <wps:wsp>
                      <wps:cNvSpPr/>
                      <wps:spPr>
                        <a:xfrm>
                          <a:off x="0" y="0"/>
                          <a:ext cx="1015299" cy="3341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95EC6D" id="Οβάλ 2" o:spid="_x0000_s1026" style="position:absolute;margin-left:-19.1pt;margin-top:16.5pt;width:79.95pt;height: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" fillcolor="white [3201]" strokecolor="black [3200]" strokeweight="1pt">
                <v:stroke joinstyle="miter"/>
              </v:oval>
            </w:pict>
          </mc:Fallback>
        </mc:AlternateContent>
      </w:r>
      <w:r w:rsidR="00120956">
        <w:t>__________________________________________________________________________</w:t>
      </w:r>
    </w:p>
    <w:p w14:paraId="5715FAD6" w14:textId="190C661B" w:rsidR="00120956" w:rsidRPr="00120956" w:rsidRDefault="00120956" w:rsidP="00120956">
      <w:r w:rsidRPr="00120956">
        <w:rPr>
          <w:b/>
          <w:bCs/>
          <w:color w:val="4472C4" w:themeColor="accent1"/>
        </w:rPr>
        <w:t xml:space="preserve">Επίπεδο </w:t>
      </w:r>
    </w:p>
    <w:p w14:paraId="0144D6E9" w14:textId="16CD7146" w:rsidR="00120956" w:rsidRPr="00120956" w:rsidRDefault="00120956" w:rsidP="00120956">
      <w:r w:rsidRPr="00120956">
        <w:rPr>
          <w:i/>
          <w:iCs/>
        </w:rPr>
        <w:t xml:space="preserve">(ενδεικτικά Νηπιαγωγείο - Α΄- Β΄- Γ΄ Δημοτικού, Δ΄- Ε΄- ΣΤ΄ Δημοτικού, Γυμνάσιο, Λύκειο) </w:t>
      </w:r>
    </w:p>
    <w:p w14:paraId="1FD93DE6" w14:textId="4E20A31B" w:rsidR="00120956" w:rsidRDefault="00120956" w:rsidP="00120956">
      <w:pPr>
        <w:rPr>
          <w:b/>
          <w:bCs/>
        </w:rPr>
      </w:pPr>
      <w:r>
        <w:rPr>
          <w:b/>
          <w:bCs/>
        </w:rPr>
        <w:t>____________________________________________________________________________</w:t>
      </w:r>
    </w:p>
    <w:p w14:paraId="48F56317" w14:textId="55A0AAE6" w:rsidR="00120956" w:rsidRPr="00120956" w:rsidRDefault="00120956" w:rsidP="00120956">
      <w:r w:rsidRPr="00120956">
        <w:rPr>
          <w:b/>
          <w:bCs/>
        </w:rPr>
        <w:t xml:space="preserve">Θεματικό Πεδίο </w:t>
      </w:r>
    </w:p>
    <w:p w14:paraId="08E736E9" w14:textId="04B30094" w:rsidR="00120956" w:rsidRDefault="00120956" w:rsidP="00120956">
      <w:pPr>
        <w:rPr>
          <w:i/>
          <w:iCs/>
        </w:rPr>
      </w:pPr>
      <w:r>
        <w:rPr>
          <w:i/>
          <w:iCs/>
        </w:rPr>
        <w:t xml:space="preserve">1, 10 </w:t>
      </w:r>
    </w:p>
    <w:p w14:paraId="267DEF12" w14:textId="3C0ED14A" w:rsidR="00120956" w:rsidRPr="00120956" w:rsidRDefault="00120956" w:rsidP="00120956">
      <w:r>
        <w:t>(Μπορείτε να σ</w:t>
      </w:r>
      <w:r w:rsidRPr="00120956">
        <w:t>υνδυάσ</w:t>
      </w:r>
      <w:r>
        <w:t>ε</w:t>
      </w:r>
      <w:r w:rsidRPr="00120956">
        <w:t xml:space="preserve">τε τη φτώχεια </w:t>
      </w:r>
      <w:r w:rsidR="00D7350D">
        <w:t xml:space="preserve"> και την ανισότητα και </w:t>
      </w:r>
      <w:r w:rsidRPr="00120956">
        <w:t>με άλλους στόχους</w:t>
      </w:r>
      <w:r w:rsidR="00D7350D">
        <w:t xml:space="preserve"> βιώσιμης ανάπτυξης</w:t>
      </w:r>
      <w:r w:rsidRPr="00120956">
        <w:t>, όπως η καλή υγεία, η ποιοτική εκπαίδευση, και η υπεύθυνη κατανάλωση</w:t>
      </w:r>
      <w:r>
        <w:t>)</w:t>
      </w:r>
    </w:p>
    <w:p w14:paraId="660F1BD4" w14:textId="66C0EE53" w:rsidR="00120956" w:rsidRDefault="00D331F1" w:rsidP="00120956">
      <w:pPr>
        <w:rPr>
          <w:b/>
          <w:bCs/>
        </w:rPr>
      </w:pPr>
      <w:r>
        <w:rPr>
          <w:b/>
          <w:bCs/>
          <w:noProof/>
          <w:sz w:val="24"/>
          <w:szCs w:val="24"/>
          <w:lang w:eastAsia="el-GR"/>
        </w:rPr>
        <mc:AlternateContent>
          <mc:Choice Requires="wps">
            <w:drawing>
              <wp:anchor distT="0" distB="0" distL="114300" distR="114300" simplePos="0" relativeHeight="251663360" behindDoc="1" locked="0" layoutInCell="1" allowOverlap="1" wp14:anchorId="5C48E724" wp14:editId="1A8D5A60">
                <wp:simplePos x="0" y="0"/>
                <wp:positionH relativeFrom="margin">
                  <wp:posOffset>-97746</wp:posOffset>
                </wp:positionH>
                <wp:positionV relativeFrom="paragraph">
                  <wp:posOffset>170706</wp:posOffset>
                </wp:positionV>
                <wp:extent cx="2106273" cy="390984"/>
                <wp:effectExtent l="0" t="0" r="27940" b="28575"/>
                <wp:wrapNone/>
                <wp:docPr id="3" name="Οβάλ 3"/>
                <wp:cNvGraphicFramePr/>
                <a:graphic xmlns:a="http://schemas.openxmlformats.org/drawingml/2006/main">
                  <a:graphicData uri="http://schemas.microsoft.com/office/word/2010/wordprocessingShape">
                    <wps:wsp>
                      <wps:cNvSpPr/>
                      <wps:spPr>
                        <a:xfrm>
                          <a:off x="0" y="0"/>
                          <a:ext cx="2106273" cy="39098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E28C6" id="Οβάλ 3" o:spid="_x0000_s1026" style="position:absolute;margin-left:-7.7pt;margin-top:13.45pt;width:165.85pt;height:30.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" fillcolor="white [3201]" strokecolor="black [3200]" strokeweight="1pt">
                <v:stroke joinstyle="miter"/>
                <w10:wrap anchorx="margin"/>
              </v:oval>
            </w:pict>
          </mc:Fallback>
        </mc:AlternateContent>
      </w:r>
    </w:p>
    <w:p w14:paraId="1159D6CC" w14:textId="08D5811A" w:rsidR="00120956" w:rsidRPr="00120956" w:rsidRDefault="00120956" w:rsidP="00120956">
      <w:pPr>
        <w:rPr>
          <w:b/>
          <w:bCs/>
          <w:color w:val="4472C4" w:themeColor="accent1"/>
        </w:rPr>
      </w:pPr>
      <w:r w:rsidRPr="00120956">
        <w:rPr>
          <w:b/>
          <w:bCs/>
          <w:color w:val="4472C4" w:themeColor="accent1"/>
        </w:rPr>
        <w:t xml:space="preserve">Σύντομη περιγραφή της Δράσης </w:t>
      </w:r>
    </w:p>
    <w:p w14:paraId="1B2EC58E" w14:textId="57486026" w:rsidR="00120956" w:rsidRDefault="00120956" w:rsidP="00120956">
      <w:pPr>
        <w:rPr>
          <w:i/>
          <w:iCs/>
        </w:rPr>
      </w:pPr>
      <w:r w:rsidRPr="00120956">
        <w:rPr>
          <w:i/>
          <w:iCs/>
        </w:rPr>
        <w:t xml:space="preserve">(2-3 γραμμές στις οποίες να δίνεται η κεντρική ιδέα σε τι συνίσταται το πρόγραμμα δράσεων) </w:t>
      </w:r>
    </w:p>
    <w:p w14:paraId="113328A1" w14:textId="63021A20" w:rsidR="00120956" w:rsidRDefault="00120956" w:rsidP="00120956">
      <w:pPr>
        <w:rPr>
          <w:i/>
          <w:iCs/>
        </w:rPr>
      </w:pPr>
      <w:r>
        <w:rPr>
          <w:i/>
          <w:iCs/>
        </w:rPr>
        <w:t>_____________________________________________________________________________________</w:t>
      </w:r>
      <w:r w:rsidR="00020B5D">
        <w:rPr>
          <w:i/>
          <w:iCs/>
        </w:rPr>
        <w:t>_____________</w:t>
      </w:r>
    </w:p>
    <w:p w14:paraId="09FD9CF4" w14:textId="7788F510" w:rsidR="00120956" w:rsidRDefault="00120956" w:rsidP="00120956">
      <w:pPr>
        <w:pBdr>
          <w:bottom w:val="single" w:sz="12" w:space="1" w:color="auto"/>
          <w:between w:val="single" w:sz="12" w:space="1" w:color="auto"/>
        </w:pBdr>
        <w:rPr>
          <w:i/>
          <w:iCs/>
        </w:rPr>
      </w:pPr>
    </w:p>
    <w:p w14:paraId="7BB09B39" w14:textId="46736EE4" w:rsidR="00120956" w:rsidRPr="00120956" w:rsidRDefault="00120956" w:rsidP="00120956">
      <w:r>
        <w:rPr>
          <w:i/>
          <w:iCs/>
        </w:rPr>
        <w:t>_____________________________________________________________________________________</w:t>
      </w:r>
      <w:r w:rsidR="00020B5D">
        <w:rPr>
          <w:i/>
          <w:iCs/>
        </w:rPr>
        <w:t>_____________</w:t>
      </w:r>
    </w:p>
    <w:p w14:paraId="34988398" w14:textId="1BEE0240" w:rsidR="00120956" w:rsidRPr="00120956" w:rsidRDefault="00120956" w:rsidP="00120956">
      <w:r w:rsidRPr="00120956">
        <w:rPr>
          <w:b/>
          <w:bCs/>
        </w:rPr>
        <w:t xml:space="preserve">Μάθημα ή τομέας του Εργαστηρίου Δεξιοτήτων που εντάσσεται: </w:t>
      </w:r>
    </w:p>
    <w:p w14:paraId="59FD3F06" w14:textId="39AFB455" w:rsidR="00120956" w:rsidRDefault="00120956" w:rsidP="00120956">
      <w:pPr>
        <w:rPr>
          <w:i/>
          <w:iCs/>
        </w:rPr>
      </w:pPr>
      <w:r w:rsidRPr="00120956">
        <w:rPr>
          <w:i/>
          <w:iCs/>
        </w:rPr>
        <w:t xml:space="preserve">(περιγραφή: αναφέρεται το μάθημα ή τα μαθήματα, ή/και η θεματική ενότητα του Εργαστηρίου Δεξιοτήτων, η τάξη και η ενότητα με τη διάρκειά της) </w:t>
      </w:r>
    </w:p>
    <w:p w14:paraId="041A4A4C" w14:textId="4F450247" w:rsidR="00120956" w:rsidRDefault="00120956" w:rsidP="00120956">
      <w:r w:rsidRPr="00120956">
        <w:rPr>
          <w:u w:val="single"/>
        </w:rPr>
        <w:t>ΚΠΑ Γ ΓΥΜΝΑΣΙΟΥ:</w:t>
      </w:r>
      <w:r>
        <w:rPr>
          <w:u w:val="single"/>
        </w:rPr>
        <w:t xml:space="preserve"> </w:t>
      </w:r>
      <w:r w:rsidRPr="00120956">
        <w:t xml:space="preserve">Ενότητα 1, Κεφάλαιο 6, Κοινωνικά Προβλήματα, </w:t>
      </w:r>
      <w:r>
        <w:t xml:space="preserve">6.3 </w:t>
      </w:r>
      <w:r w:rsidRPr="00120956">
        <w:t>Φτώχει</w:t>
      </w:r>
      <w:r>
        <w:t>α</w:t>
      </w:r>
    </w:p>
    <w:p w14:paraId="51FA1F07" w14:textId="408098F0" w:rsidR="00120956" w:rsidRPr="00120956" w:rsidRDefault="00120956" w:rsidP="00120956">
      <w:r w:rsidRPr="00120956">
        <w:rPr>
          <w:u w:val="single"/>
        </w:rPr>
        <w:t>ΠΟΛΙΤΙΚΗ ΠΑΙΔΕΙΑ Α ΛΥΚΕΙΟΥ</w:t>
      </w:r>
      <w:r>
        <w:t>: Κεφάλαιο 13, Κοινωνικά Προβλήματα 13.2 Φτώχεια</w:t>
      </w:r>
    </w:p>
    <w:p w14:paraId="6367BD18" w14:textId="2C3B4553" w:rsidR="00120956" w:rsidRPr="00120956" w:rsidRDefault="00120956" w:rsidP="00120956">
      <w:r w:rsidRPr="00120956">
        <w:rPr>
          <w:b/>
          <w:bCs/>
        </w:rPr>
        <w:t xml:space="preserve">Προσδοκώμενα Μαθησιακά Αποτελέσματα: </w:t>
      </w:r>
    </w:p>
    <w:p w14:paraId="23D792FF" w14:textId="1283C0E5" w:rsidR="00120956" w:rsidRPr="0060605C" w:rsidRDefault="00D331F1" w:rsidP="00120956">
      <w:r>
        <w:rPr>
          <w:b/>
          <w:bCs/>
          <w:noProof/>
          <w:sz w:val="24"/>
          <w:szCs w:val="24"/>
          <w:lang w:eastAsia="el-GR"/>
        </w:rPr>
        <mc:AlternateContent>
          <mc:Choice Requires="wps">
            <w:drawing>
              <wp:anchor distT="0" distB="0" distL="114300" distR="114300" simplePos="0" relativeHeight="251665408" behindDoc="1" locked="0" layoutInCell="1" allowOverlap="1" wp14:anchorId="54086B87" wp14:editId="0126345A">
                <wp:simplePos x="0" y="0"/>
                <wp:positionH relativeFrom="margin">
                  <wp:posOffset>-223870</wp:posOffset>
                </wp:positionH>
                <wp:positionV relativeFrom="paragraph">
                  <wp:posOffset>268628</wp:posOffset>
                </wp:positionV>
                <wp:extent cx="1570245" cy="258554"/>
                <wp:effectExtent l="0" t="0" r="11430" b="27305"/>
                <wp:wrapNone/>
                <wp:docPr id="4" name="Οβάλ 4"/>
                <wp:cNvGraphicFramePr/>
                <a:graphic xmlns:a="http://schemas.openxmlformats.org/drawingml/2006/main">
                  <a:graphicData uri="http://schemas.microsoft.com/office/word/2010/wordprocessingShape">
                    <wps:wsp>
                      <wps:cNvSpPr/>
                      <wps:spPr>
                        <a:xfrm>
                          <a:off x="0" y="0"/>
                          <a:ext cx="1570245" cy="25855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F1B23" id="Οβάλ 4" o:spid="_x0000_s1026" style="position:absolute;margin-left:-17.65pt;margin-top:21.15pt;width:123.65pt;height:20.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" fillcolor="white [3201]" strokecolor="black [3200]" strokeweight="1pt">
                <v:stroke joinstyle="miter"/>
                <w10:wrap anchorx="margin"/>
              </v:oval>
            </w:pict>
          </mc:Fallback>
        </mc:AlternateContent>
      </w:r>
      <w:r w:rsidR="00120956" w:rsidRPr="00120956">
        <w:rPr>
          <w:i/>
          <w:iCs/>
        </w:rPr>
        <w:t>(περιγραφή)</w:t>
      </w:r>
      <w:bookmarkStart w:id="0" w:name="_GoBack"/>
      <w:bookmarkEnd w:id="0"/>
    </w:p>
    <w:p w14:paraId="07012EC1" w14:textId="7BDB36F0" w:rsidR="00120956" w:rsidRPr="00120956" w:rsidRDefault="00120956" w:rsidP="00120956">
      <w:pPr>
        <w:rPr>
          <w:color w:val="4472C4" w:themeColor="accent1"/>
        </w:rPr>
      </w:pPr>
      <w:r w:rsidRPr="00120956">
        <w:rPr>
          <w:b/>
          <w:bCs/>
          <w:color w:val="4472C4" w:themeColor="accent1"/>
        </w:rPr>
        <w:t xml:space="preserve">Πεδίο Υλοποίησης </w:t>
      </w:r>
    </w:p>
    <w:p w14:paraId="536B5942" w14:textId="77777777" w:rsidR="00120956" w:rsidRDefault="00120956" w:rsidP="00120956">
      <w:pPr>
        <w:rPr>
          <w:i/>
          <w:iCs/>
        </w:rPr>
      </w:pPr>
      <w:r w:rsidRPr="00120956">
        <w:rPr>
          <w:i/>
          <w:iCs/>
        </w:rPr>
        <w:t xml:space="preserve">(Η αυλή ή άλλοι χώροι του σχολείου, προορισμοί γύρω από το σχολείο (σε απόσταση περπατήματος), προορισμοί σε απόσταση από το σχολείο (απαιτείται η μετάβαση με συγκοινωνιακό μέσο), ο ψηφιακός χώρος του διαδικτύου) </w:t>
      </w:r>
    </w:p>
    <w:p w14:paraId="6583F061" w14:textId="6D6C1442" w:rsidR="0060605C" w:rsidRDefault="0060605C" w:rsidP="00120956">
      <w:pPr>
        <w:rPr>
          <w:sz w:val="40"/>
          <w:szCs w:val="40"/>
        </w:rPr>
      </w:pPr>
      <w:r w:rsidRPr="0060605C">
        <w:rPr>
          <w:sz w:val="40"/>
          <w:szCs w:val="40"/>
        </w:rPr>
        <w:t>____________________________________________________________________________________________</w:t>
      </w:r>
      <w:r>
        <w:rPr>
          <w:sz w:val="40"/>
          <w:szCs w:val="40"/>
        </w:rPr>
        <w:t>________________</w:t>
      </w:r>
    </w:p>
    <w:p w14:paraId="7B318EE9" w14:textId="154DC894" w:rsidR="00020B5D" w:rsidRDefault="00020B5D" w:rsidP="00120956">
      <w:pPr>
        <w:rPr>
          <w:sz w:val="40"/>
          <w:szCs w:val="40"/>
        </w:rPr>
      </w:pPr>
      <w:r w:rsidRPr="0060605C">
        <w:rPr>
          <w:sz w:val="40"/>
          <w:szCs w:val="40"/>
        </w:rPr>
        <w:t>____________________________________________________________________________________________________________</w:t>
      </w:r>
    </w:p>
    <w:p w14:paraId="058842AE" w14:textId="77777777" w:rsidR="00020B5D" w:rsidRDefault="00020B5D" w:rsidP="00120956">
      <w:pPr>
        <w:rPr>
          <w:b/>
          <w:bCs/>
        </w:rPr>
      </w:pPr>
    </w:p>
    <w:p w14:paraId="584C2D30" w14:textId="64149AEC" w:rsidR="00120956" w:rsidRPr="00120956" w:rsidRDefault="00120956" w:rsidP="00120956">
      <w:r w:rsidRPr="00120956">
        <w:rPr>
          <w:b/>
          <w:bCs/>
        </w:rPr>
        <w:t xml:space="preserve">Φάσεις Υλοποίησης Δράσης </w:t>
      </w:r>
    </w:p>
    <w:p w14:paraId="7D6E8012" w14:textId="7F5442D5" w:rsidR="00120956" w:rsidRPr="00120956" w:rsidRDefault="00120956" w:rsidP="00120956">
      <w:r w:rsidRPr="00120956">
        <w:rPr>
          <w:b/>
          <w:bCs/>
        </w:rPr>
        <w:t xml:space="preserve">Διερεύνηση </w:t>
      </w:r>
      <w:r w:rsidRPr="00120956">
        <w:t>(</w:t>
      </w:r>
      <w:r w:rsidR="00095D25">
        <w:t>1 ώρα</w:t>
      </w:r>
      <w:r w:rsidRPr="00120956">
        <w:t xml:space="preserve">) </w:t>
      </w:r>
    </w:p>
    <w:p w14:paraId="36BA864F" w14:textId="7A7E48AA" w:rsidR="00CB0A78" w:rsidRDefault="00CB0A78" w:rsidP="00120956">
      <w:pPr>
        <w:rPr>
          <w:i/>
          <w:iCs/>
        </w:rPr>
      </w:pPr>
      <w:r>
        <w:rPr>
          <w:i/>
          <w:iCs/>
        </w:rPr>
        <w:t>Υλοποίηση β</w:t>
      </w:r>
      <w:r w:rsidR="00095D25">
        <w:rPr>
          <w:i/>
          <w:iCs/>
        </w:rPr>
        <w:t>ιωματικ</w:t>
      </w:r>
      <w:r>
        <w:rPr>
          <w:i/>
          <w:iCs/>
        </w:rPr>
        <w:t>ού</w:t>
      </w:r>
      <w:r w:rsidR="00095D25">
        <w:rPr>
          <w:i/>
          <w:iCs/>
        </w:rPr>
        <w:t xml:space="preserve"> </w:t>
      </w:r>
      <w:r>
        <w:rPr>
          <w:i/>
          <w:iCs/>
        </w:rPr>
        <w:t>παιχνιδιού</w:t>
      </w:r>
      <w:r w:rsidR="00095D25">
        <w:rPr>
          <w:i/>
          <w:iCs/>
        </w:rPr>
        <w:t xml:space="preserve"> «Διανομή Πλούτου» </w:t>
      </w:r>
      <w:r w:rsidR="00095D25" w:rsidRPr="00095D25">
        <w:rPr>
          <w:i/>
          <w:iCs/>
        </w:rPr>
        <w:t>(</w:t>
      </w:r>
      <w:hyperlink r:id="rId5" w:history="1">
        <w:r w:rsidRPr="00CB0A78">
          <w:rPr>
            <w:rStyle w:val="-"/>
            <w:i/>
            <w:iCs/>
            <w:lang w:val="en-US"/>
          </w:rPr>
          <w:t>https</w:t>
        </w:r>
        <w:r w:rsidRPr="00CB0A78">
          <w:rPr>
            <w:rStyle w:val="-"/>
            <w:i/>
            <w:iCs/>
          </w:rPr>
          <w:t>://</w:t>
        </w:r>
        <w:proofErr w:type="spellStart"/>
        <w:r w:rsidRPr="00CB0A78">
          <w:rPr>
            <w:rStyle w:val="-"/>
            <w:i/>
            <w:iCs/>
            <w:lang w:val="en-US"/>
          </w:rPr>
          <w:t>photodentro</w:t>
        </w:r>
        <w:proofErr w:type="spellEnd"/>
        <w:r w:rsidRPr="00CB0A78">
          <w:rPr>
            <w:rStyle w:val="-"/>
            <w:i/>
            <w:iCs/>
          </w:rPr>
          <w:t>.</w:t>
        </w:r>
        <w:proofErr w:type="spellStart"/>
        <w:r w:rsidRPr="00CB0A78">
          <w:rPr>
            <w:rStyle w:val="-"/>
            <w:i/>
            <w:iCs/>
            <w:lang w:val="en-US"/>
          </w:rPr>
          <w:t>edu</w:t>
        </w:r>
        <w:proofErr w:type="spellEnd"/>
        <w:r w:rsidRPr="00CB0A78">
          <w:rPr>
            <w:rStyle w:val="-"/>
            <w:i/>
            <w:iCs/>
          </w:rPr>
          <w:t>.</w:t>
        </w:r>
        <w:r w:rsidRPr="00CB0A78">
          <w:rPr>
            <w:rStyle w:val="-"/>
            <w:i/>
            <w:iCs/>
            <w:lang w:val="en-US"/>
          </w:rPr>
          <w:t>gr</w:t>
        </w:r>
        <w:r w:rsidRPr="00CB0A78">
          <w:rPr>
            <w:rStyle w:val="-"/>
            <w:i/>
            <w:iCs/>
          </w:rPr>
          <w:t>/</w:t>
        </w:r>
        <w:proofErr w:type="spellStart"/>
        <w:r w:rsidRPr="00CB0A78">
          <w:rPr>
            <w:rStyle w:val="-"/>
            <w:i/>
            <w:iCs/>
            <w:lang w:val="en-US"/>
          </w:rPr>
          <w:t>oep</w:t>
        </w:r>
        <w:proofErr w:type="spellEnd"/>
        <w:r w:rsidRPr="00CB0A78">
          <w:rPr>
            <w:rStyle w:val="-"/>
            <w:i/>
            <w:iCs/>
          </w:rPr>
          <w:t>/</w:t>
        </w:r>
        <w:r w:rsidRPr="00CB0A78">
          <w:rPr>
            <w:rStyle w:val="-"/>
            <w:i/>
            <w:iCs/>
            <w:lang w:val="en-US"/>
          </w:rPr>
          <w:t>r</w:t>
        </w:r>
        <w:r w:rsidRPr="00CB0A78">
          <w:rPr>
            <w:rStyle w:val="-"/>
            <w:i/>
            <w:iCs/>
          </w:rPr>
          <w:t>/8532/547?</w:t>
        </w:r>
        <w:r w:rsidRPr="00CB0A78">
          <w:rPr>
            <w:rStyle w:val="-"/>
            <w:i/>
            <w:iCs/>
            <w:lang w:val="en-US"/>
          </w:rPr>
          <w:t>locale</w:t>
        </w:r>
        <w:r w:rsidRPr="00CB0A78">
          <w:rPr>
            <w:rStyle w:val="-"/>
            <w:i/>
            <w:iCs/>
          </w:rPr>
          <w:t>=</w:t>
        </w:r>
        <w:r w:rsidRPr="00CB0A78">
          <w:rPr>
            <w:rStyle w:val="-"/>
            <w:i/>
            <w:iCs/>
            <w:lang w:val="en-US"/>
          </w:rPr>
          <w:t>el</w:t>
        </w:r>
      </w:hyperlink>
      <w:r w:rsidR="00095D25" w:rsidRPr="00095D25">
        <w:rPr>
          <w:i/>
          <w:iCs/>
        </w:rPr>
        <w:t>)</w:t>
      </w:r>
    </w:p>
    <w:p w14:paraId="352F92E3" w14:textId="7A54E3A3" w:rsidR="00CB0A78" w:rsidRPr="00CB0A78" w:rsidRDefault="00CB0A78" w:rsidP="00120956">
      <w:pPr>
        <w:rPr>
          <w:i/>
          <w:iCs/>
        </w:rPr>
      </w:pPr>
      <w:r>
        <w:rPr>
          <w:i/>
          <w:iCs/>
        </w:rPr>
        <w:t>Σκοπός του παιχνιδιού η π</w:t>
      </w:r>
      <w:r w:rsidRPr="00CB0A78">
        <w:rPr>
          <w:i/>
          <w:iCs/>
        </w:rPr>
        <w:t>ροσέγγιση των ζητημάτων της ανισοκατανομής του πλούτου και της φτώχειας με προσανατολισμό την Εκπαίδευση για την Αειφόρο Ανάπτυξη</w:t>
      </w:r>
      <w:r>
        <w:rPr>
          <w:i/>
          <w:iCs/>
        </w:rPr>
        <w:t xml:space="preserve"> και την ενεργή </w:t>
      </w:r>
      <w:proofErr w:type="spellStart"/>
      <w:r>
        <w:rPr>
          <w:i/>
          <w:iCs/>
        </w:rPr>
        <w:t>πολιτειότητα</w:t>
      </w:r>
      <w:proofErr w:type="spellEnd"/>
      <w:r>
        <w:rPr>
          <w:i/>
          <w:iCs/>
        </w:rPr>
        <w:t xml:space="preserve">. </w:t>
      </w:r>
    </w:p>
    <w:p w14:paraId="0ACD9D61" w14:textId="1468E62B" w:rsidR="00095D25" w:rsidRDefault="00095D25" w:rsidP="00120956">
      <w:r>
        <w:t>Ψηφιακά εργαλεία:</w:t>
      </w:r>
    </w:p>
    <w:p w14:paraId="5BF3917A" w14:textId="396166AE" w:rsidR="00095D25" w:rsidRDefault="00095D25" w:rsidP="00095D25">
      <w:pPr>
        <w:pStyle w:val="a6"/>
        <w:numPr>
          <w:ilvl w:val="0"/>
          <w:numId w:val="1"/>
        </w:numPr>
      </w:pPr>
      <w:r>
        <w:t xml:space="preserve">Εργαλείο Διανομή Πλούτου: </w:t>
      </w:r>
      <w:hyperlink r:id="rId6" w:history="1">
        <w:r w:rsidRPr="00095D25">
          <w:rPr>
            <w:rStyle w:val="-"/>
          </w:rPr>
          <w:t>https://www.teach-economics-sustainable.com/wealthdistributiongame.html</w:t>
        </w:r>
      </w:hyperlink>
    </w:p>
    <w:p w14:paraId="5CAD40BC" w14:textId="4B67DE97" w:rsidR="00095D25" w:rsidRDefault="00095D25" w:rsidP="00095D25">
      <w:pPr>
        <w:pStyle w:val="a6"/>
        <w:numPr>
          <w:ilvl w:val="0"/>
          <w:numId w:val="1"/>
        </w:numPr>
      </w:pPr>
      <w:r>
        <w:t xml:space="preserve">Η γειτονιά του δολαρίου - </w:t>
      </w:r>
      <w:hyperlink r:id="rId7" w:history="1">
        <w:r w:rsidRPr="009E7E9D">
          <w:rPr>
            <w:rStyle w:val="-"/>
          </w:rPr>
          <w:t>https://www.gapminder.org/dollar-street</w:t>
        </w:r>
      </w:hyperlink>
    </w:p>
    <w:p w14:paraId="3FD6A721" w14:textId="3AA727FC" w:rsidR="00095D25" w:rsidRPr="00095D25" w:rsidRDefault="00095D25" w:rsidP="00095D25">
      <w:pPr>
        <w:pStyle w:val="a6"/>
        <w:numPr>
          <w:ilvl w:val="0"/>
          <w:numId w:val="1"/>
        </w:numPr>
      </w:pPr>
      <w:r>
        <w:t xml:space="preserve">Διαδραστικά στατιστικά γραφήματα: </w:t>
      </w:r>
      <w:hyperlink r:id="rId8" w:history="1">
        <w:r w:rsidRPr="00095D25">
          <w:rPr>
            <w:rStyle w:val="-"/>
          </w:rPr>
          <w:t>https://www.gapminder.org</w:t>
        </w:r>
      </w:hyperlink>
    </w:p>
    <w:p w14:paraId="6D732AF0" w14:textId="6B6BDBA1" w:rsidR="00095D25" w:rsidRDefault="00CB0A78" w:rsidP="00120956">
      <w:r>
        <w:t>________________________________________________________________________________________________</w:t>
      </w:r>
    </w:p>
    <w:p w14:paraId="580CA7AF" w14:textId="1FBD4346" w:rsidR="00CB0A78" w:rsidRPr="00120956" w:rsidRDefault="00CB0A78" w:rsidP="00120956">
      <w:r>
        <w:t>________________________________________________________________________________________________</w:t>
      </w:r>
    </w:p>
    <w:p w14:paraId="49CCC415" w14:textId="77777777" w:rsidR="00120956" w:rsidRPr="00120956" w:rsidRDefault="00120956" w:rsidP="00120956">
      <w:r w:rsidRPr="00120956">
        <w:rPr>
          <w:b/>
          <w:bCs/>
        </w:rPr>
        <w:t xml:space="preserve">Προετοιμασία/Σχεδιασμός </w:t>
      </w:r>
      <w:r w:rsidRPr="00120956">
        <w:t xml:space="preserve">(ενδεικτική αναφορά της διάρκειας σε διδακτικές ώρες) </w:t>
      </w:r>
    </w:p>
    <w:p w14:paraId="2CF4353B" w14:textId="76AA23BA" w:rsidR="00120956" w:rsidRPr="00120956" w:rsidRDefault="00120956" w:rsidP="00120956">
      <w:r w:rsidRPr="00120956">
        <w:rPr>
          <w:i/>
          <w:iCs/>
        </w:rPr>
        <w:t xml:space="preserve">(συλλογικός σχεδιασμός της δράσης με περιγραφή των επιμέρους φάσεων με λεπτομέρεια, περιγραφή πιθανών προπαρασκευαστικών επαφών με συνεργαζόμενους φορείς κ.ά.) </w:t>
      </w:r>
      <w:r w:rsidRPr="00120956">
        <w:t xml:space="preserve">11 </w:t>
      </w:r>
    </w:p>
    <w:p w14:paraId="2FAAD3DA" w14:textId="77777777" w:rsidR="00120956" w:rsidRDefault="00120956" w:rsidP="00120956">
      <w:pPr>
        <w:rPr>
          <w:i/>
          <w:iCs/>
        </w:rPr>
      </w:pPr>
      <w:r w:rsidRPr="00120956">
        <w:rPr>
          <w:i/>
          <w:iCs/>
        </w:rPr>
        <w:t xml:space="preserve">Περιγράφονται οι ενέργειες/επαφές που πρέπει να γίνουν ώστε να προετοιμαστεί και να σχεδιαστεί η δράση ενίσχυσης της ενεργού πολιτειότητας, ενώ παράλληλα παρέχεται και ένας ενδεικτικός σχεδιασμός με τη μορφή βημάτων ενεργειών. </w:t>
      </w:r>
    </w:p>
    <w:p w14:paraId="478E2D9C" w14:textId="77777777" w:rsidR="00120956" w:rsidRPr="00120956" w:rsidRDefault="00120956" w:rsidP="00120956">
      <w:r w:rsidRPr="00120956">
        <w:rPr>
          <w:b/>
          <w:bCs/>
        </w:rPr>
        <w:t xml:space="preserve">Υλοποίηση </w:t>
      </w:r>
      <w:r w:rsidRPr="00120956">
        <w:t xml:space="preserve">(ενδεικτική αναφορά της διάρκειας σε διδακτικές ώρες) </w:t>
      </w:r>
    </w:p>
    <w:p w14:paraId="3478843A" w14:textId="77777777" w:rsidR="00120956" w:rsidRPr="00120956" w:rsidRDefault="00120956" w:rsidP="00120956">
      <w:r w:rsidRPr="00120956">
        <w:rPr>
          <w:i/>
          <w:iCs/>
        </w:rPr>
        <w:t xml:space="preserve">(περιγραφή υλοποίησης με βάση τα προβλεπόμενα στις δυο προηγούμενες ενότητες) </w:t>
      </w:r>
    </w:p>
    <w:p w14:paraId="0E7574A6" w14:textId="77777777" w:rsidR="00120956" w:rsidRPr="00120956" w:rsidRDefault="00120956" w:rsidP="00120956">
      <w:r w:rsidRPr="00120956">
        <w:rPr>
          <w:i/>
          <w:iCs/>
        </w:rPr>
        <w:t xml:space="preserve">Περιγράφονται οι δραστηριότητες που θα λάβουν χώρα στο πεδίο σύμφωνα με τον σχεδιασμό της δράσης. </w:t>
      </w:r>
    </w:p>
    <w:p w14:paraId="4B08B409" w14:textId="77777777" w:rsidR="00120956" w:rsidRPr="00120956" w:rsidRDefault="00120956" w:rsidP="00120956">
      <w:r w:rsidRPr="00120956">
        <w:rPr>
          <w:b/>
          <w:bCs/>
        </w:rPr>
        <w:t xml:space="preserve">Επικοινωνία-Διάχυση </w:t>
      </w:r>
      <w:r w:rsidRPr="00120956">
        <w:t xml:space="preserve">(ενδεικτική αναφορά της διάρκειας σε διδακτικές ώρες) </w:t>
      </w:r>
    </w:p>
    <w:p w14:paraId="27EF8BCC" w14:textId="77777777" w:rsidR="00120956" w:rsidRPr="00120956" w:rsidRDefault="00120956" w:rsidP="00120956">
      <w:r w:rsidRPr="00120956">
        <w:rPr>
          <w:i/>
          <w:iCs/>
        </w:rPr>
        <w:t xml:space="preserve">(παρουσιάζεται η επικοινωνία της δράσης ενίσχυσης της ενεργού πολιτειότητας στη σχολική κοινότητα, την τοπική κοινωνία ή και ευρύτερα). </w:t>
      </w:r>
    </w:p>
    <w:p w14:paraId="2BD2D260" w14:textId="77777777" w:rsidR="00120956" w:rsidRPr="00120956" w:rsidRDefault="00120956" w:rsidP="00120956">
      <w:r w:rsidRPr="00120956">
        <w:rPr>
          <w:i/>
          <w:iCs/>
        </w:rPr>
        <w:t xml:space="preserve">Περιγράφονται ενδεικτικές προτάσεις δραστηριοτήτων για επικοινωνία και διάχυση της δράσης. Οι δραστηριότητες θα πρέπει να είναι απλές και σύμφωνες με το ηλικιακό επίπεδο των μαθητών και των μαθητριών. </w:t>
      </w:r>
    </w:p>
    <w:p w14:paraId="51DD685E" w14:textId="77777777" w:rsidR="00120956" w:rsidRPr="00120956" w:rsidRDefault="00120956" w:rsidP="00120956">
      <w:r w:rsidRPr="00120956">
        <w:rPr>
          <w:b/>
          <w:bCs/>
        </w:rPr>
        <w:t xml:space="preserve">Αναστοχασμός </w:t>
      </w:r>
      <w:r w:rsidRPr="00120956">
        <w:t xml:space="preserve">(ενδεικτική αναφορά της διάρκειας σε διδακτικές ώρες) </w:t>
      </w:r>
    </w:p>
    <w:p w14:paraId="35F9C088" w14:textId="77777777" w:rsidR="00120956" w:rsidRPr="00120956" w:rsidRDefault="00120956" w:rsidP="00120956">
      <w:r w:rsidRPr="00120956">
        <w:rPr>
          <w:i/>
          <w:iCs/>
        </w:rPr>
        <w:t xml:space="preserve">(εξάγονται συμπεράσματα ως προς τη δράση, αναλύονται συναισθήματα, καταγράφονται γνώσεις και εμπειρίες που αποκτήθηκαν, γίνεται επέκταση σε νέα πλαίσια, μεταπλάθονται οι γνώσεις και οι εμπειρίες σε πολιτιστικά δρώμενα, κείμενα, κατασκευές κ.λπ.) </w:t>
      </w:r>
    </w:p>
    <w:p w14:paraId="032964EF" w14:textId="495BE7D7" w:rsidR="009F5C71" w:rsidRDefault="00120956" w:rsidP="00120956">
      <w:r w:rsidRPr="00120956">
        <w:rPr>
          <w:i/>
          <w:iCs/>
        </w:rPr>
        <w:t xml:space="preserve">Περιγράφονται ερωτήσεις/δραστηριότητες/εργαλεία/διαδικασίες που θα αξιοποιηθούν με στόχο οι μαθητές και οι μαθήτριες ως ομάδα στην τάξη να κωδικοποιήσουν </w:t>
      </w:r>
      <w:proofErr w:type="spellStart"/>
      <w:r w:rsidRPr="00120956">
        <w:rPr>
          <w:i/>
          <w:iCs/>
        </w:rPr>
        <w:t>αναστοχαζόμενοι</w:t>
      </w:r>
      <w:proofErr w:type="spellEnd"/>
      <w:r w:rsidRPr="00120956">
        <w:rPr>
          <w:i/>
          <w:iCs/>
        </w:rPr>
        <w:t xml:space="preserve"> και </w:t>
      </w:r>
      <w:proofErr w:type="spellStart"/>
      <w:r w:rsidRPr="00120956">
        <w:rPr>
          <w:i/>
          <w:iCs/>
        </w:rPr>
        <w:t>αναστοχαζόμενες</w:t>
      </w:r>
      <w:proofErr w:type="spellEnd"/>
      <w:r w:rsidRPr="00120956">
        <w:rPr>
          <w:i/>
          <w:iCs/>
        </w:rPr>
        <w:t xml:space="preserve"> αυτά που έμαθαν, όσα ένιωσαν, τα συμπεράσματα που αποκόμισαν </w:t>
      </w:r>
      <w:proofErr w:type="spellStart"/>
      <w:r w:rsidRPr="00120956">
        <w:rPr>
          <w:i/>
          <w:iCs/>
        </w:rPr>
        <w:t>κ.ο.κ.</w:t>
      </w:r>
      <w:proofErr w:type="spellEnd"/>
    </w:p>
    <w:sectPr w:rsidR="009F5C71" w:rsidSect="00455EF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850BC"/>
    <w:multiLevelType w:val="hybridMultilevel"/>
    <w:tmpl w:val="7360A7BE"/>
    <w:lvl w:ilvl="0" w:tplc="2CBEE3D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956"/>
    <w:rsid w:val="00020B5D"/>
    <w:rsid w:val="00095D25"/>
    <w:rsid w:val="00120956"/>
    <w:rsid w:val="00260E07"/>
    <w:rsid w:val="00455EF9"/>
    <w:rsid w:val="00572AE0"/>
    <w:rsid w:val="0060605C"/>
    <w:rsid w:val="00684794"/>
    <w:rsid w:val="006E611B"/>
    <w:rsid w:val="00725710"/>
    <w:rsid w:val="009F5C71"/>
    <w:rsid w:val="00A23A55"/>
    <w:rsid w:val="00AA38B6"/>
    <w:rsid w:val="00CB0A78"/>
    <w:rsid w:val="00CC23D2"/>
    <w:rsid w:val="00D331F1"/>
    <w:rsid w:val="00D7350D"/>
    <w:rsid w:val="00F26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30C5"/>
  <w15:chartTrackingRefBased/>
  <w15:docId w15:val="{A90EA560-893E-4857-AC4C-D7BAC0D3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20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0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209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09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09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09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09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09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09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095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095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2095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095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095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095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095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095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0956"/>
    <w:rPr>
      <w:rFonts w:eastAsiaTheme="majorEastAsia" w:cstheme="majorBidi"/>
      <w:color w:val="272727" w:themeColor="text1" w:themeTint="D8"/>
    </w:rPr>
  </w:style>
  <w:style w:type="paragraph" w:styleId="a3">
    <w:name w:val="Title"/>
    <w:basedOn w:val="a"/>
    <w:next w:val="a"/>
    <w:link w:val="Char"/>
    <w:uiPriority w:val="10"/>
    <w:qFormat/>
    <w:rsid w:val="00120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09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095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09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0956"/>
    <w:pPr>
      <w:spacing w:before="160"/>
      <w:jc w:val="center"/>
    </w:pPr>
    <w:rPr>
      <w:i/>
      <w:iCs/>
      <w:color w:val="404040" w:themeColor="text1" w:themeTint="BF"/>
    </w:rPr>
  </w:style>
  <w:style w:type="character" w:customStyle="1" w:styleId="Char1">
    <w:name w:val="Απόσπασμα Char"/>
    <w:basedOn w:val="a0"/>
    <w:link w:val="a5"/>
    <w:uiPriority w:val="29"/>
    <w:rsid w:val="00120956"/>
    <w:rPr>
      <w:i/>
      <w:iCs/>
      <w:color w:val="404040" w:themeColor="text1" w:themeTint="BF"/>
    </w:rPr>
  </w:style>
  <w:style w:type="paragraph" w:styleId="a6">
    <w:name w:val="List Paragraph"/>
    <w:basedOn w:val="a"/>
    <w:uiPriority w:val="34"/>
    <w:qFormat/>
    <w:rsid w:val="00120956"/>
    <w:pPr>
      <w:ind w:left="720"/>
      <w:contextualSpacing/>
    </w:pPr>
  </w:style>
  <w:style w:type="character" w:styleId="a7">
    <w:name w:val="Intense Emphasis"/>
    <w:basedOn w:val="a0"/>
    <w:uiPriority w:val="21"/>
    <w:qFormat/>
    <w:rsid w:val="00120956"/>
    <w:rPr>
      <w:i/>
      <w:iCs/>
      <w:color w:val="2F5496" w:themeColor="accent1" w:themeShade="BF"/>
    </w:rPr>
  </w:style>
  <w:style w:type="paragraph" w:styleId="a8">
    <w:name w:val="Intense Quote"/>
    <w:basedOn w:val="a"/>
    <w:next w:val="a"/>
    <w:link w:val="Char2"/>
    <w:uiPriority w:val="30"/>
    <w:qFormat/>
    <w:rsid w:val="00120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0956"/>
    <w:rPr>
      <w:i/>
      <w:iCs/>
      <w:color w:val="2F5496" w:themeColor="accent1" w:themeShade="BF"/>
    </w:rPr>
  </w:style>
  <w:style w:type="character" w:styleId="a9">
    <w:name w:val="Intense Reference"/>
    <w:basedOn w:val="a0"/>
    <w:uiPriority w:val="32"/>
    <w:qFormat/>
    <w:rsid w:val="00120956"/>
    <w:rPr>
      <w:b/>
      <w:bCs/>
      <w:smallCaps/>
      <w:color w:val="2F5496" w:themeColor="accent1" w:themeShade="BF"/>
      <w:spacing w:val="5"/>
    </w:rPr>
  </w:style>
  <w:style w:type="character" w:styleId="-">
    <w:name w:val="Hyperlink"/>
    <w:basedOn w:val="a0"/>
    <w:uiPriority w:val="99"/>
    <w:unhideWhenUsed/>
    <w:rsid w:val="00095D25"/>
    <w:rPr>
      <w:color w:val="0563C1" w:themeColor="hyperlink"/>
      <w:u w:val="single"/>
    </w:rPr>
  </w:style>
  <w:style w:type="character" w:customStyle="1" w:styleId="UnresolvedMention">
    <w:name w:val="Unresolved Mention"/>
    <w:basedOn w:val="a0"/>
    <w:uiPriority w:val="99"/>
    <w:semiHidden/>
    <w:unhideWhenUsed/>
    <w:rsid w:val="00095D25"/>
    <w:rPr>
      <w:color w:val="605E5C"/>
      <w:shd w:val="clear" w:color="auto" w:fill="E1DFDD"/>
    </w:rPr>
  </w:style>
  <w:style w:type="paragraph" w:styleId="aa">
    <w:name w:val="Balloon Text"/>
    <w:basedOn w:val="a"/>
    <w:link w:val="Char3"/>
    <w:uiPriority w:val="99"/>
    <w:semiHidden/>
    <w:unhideWhenUsed/>
    <w:rsid w:val="00455EF9"/>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455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pminder.org" TargetMode="External"/><Relationship Id="rId3" Type="http://schemas.openxmlformats.org/officeDocument/2006/relationships/settings" Target="settings.xml"/><Relationship Id="rId7" Type="http://schemas.openxmlformats.org/officeDocument/2006/relationships/hyperlink" Target="https://www.gapminder.org/dollar-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ch-economics-sustainable.com/wealthdistributiongame.html" TargetMode="External"/><Relationship Id="rId5" Type="http://schemas.openxmlformats.org/officeDocument/2006/relationships/hyperlink" Target="https://photodentro.edu.gr/oep/r/8532/547?locale=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690</Words>
  <Characters>3731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Βουζαξάκης</dc:creator>
  <cp:keywords/>
  <dc:description/>
  <cp:lastModifiedBy>User1</cp:lastModifiedBy>
  <cp:revision>9</cp:revision>
  <cp:lastPrinted>2025-01-20T08:39:00Z</cp:lastPrinted>
  <dcterms:created xsi:type="dcterms:W3CDTF">2025-01-19T11:42:00Z</dcterms:created>
  <dcterms:modified xsi:type="dcterms:W3CDTF">2025-01-20T08:41:00Z</dcterms:modified>
</cp:coreProperties>
</file>